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0C" w:rsidRDefault="00C5797E" w:rsidP="005E710C">
      <w:bookmarkStart w:id="0" w:name="_GoBack"/>
      <w:bookmarkEnd w:id="0"/>
      <w:r>
        <w:rPr>
          <w:lang w:val="sr-Cyrl-CS"/>
        </w:rPr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4</w:t>
      </w:r>
      <w:r>
        <w:t>-</w:t>
      </w:r>
      <w:r>
        <w:rPr>
          <w:lang w:val="sr-Cyrl-RS"/>
        </w:rPr>
        <w:t>1274</w:t>
      </w:r>
      <w:r>
        <w:t>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 w:rsidR="00C5797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01.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KORISNIKA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FINANSIJSKIH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USLUGA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UGOVARANjA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DALjINU</w:t>
      </w:r>
      <w:r w:rsidR="005E710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R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korisnika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finansijskih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usluga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ugovaranja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daljinu</w:t>
      </w:r>
      <w:r w:rsidR="005E710C">
        <w:rPr>
          <w:lang w:val="sr-Cyrl-C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4</w:t>
      </w:r>
      <w:r>
        <w:t>-</w:t>
      </w:r>
      <w:r>
        <w:rPr>
          <w:lang w:val="sr-Cyrl-RS"/>
        </w:rPr>
        <w:t>1276</w:t>
      </w:r>
      <w:r>
        <w:t>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01</w:t>
      </w:r>
      <w:r>
        <w:t xml:space="preserve">. </w:t>
      </w:r>
      <w:r w:rsidR="00C5797E">
        <w:rPr>
          <w:lang w:val="sr-Cyrl-RS"/>
        </w:rPr>
        <w:t>jun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01.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FINANSIJSKOM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5E710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R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finansijskom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5E710C">
        <w:rPr>
          <w:lang w:val="sr-Cyrl-C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4</w:t>
      </w:r>
      <w:r>
        <w:t>-</w:t>
      </w:r>
      <w:r>
        <w:rPr>
          <w:lang w:val="sr-Cyrl-RS"/>
        </w:rPr>
        <w:t>1273</w:t>
      </w:r>
      <w:r>
        <w:t>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0</w:t>
      </w:r>
      <w:r>
        <w:t xml:space="preserve">1. </w:t>
      </w:r>
      <w:r w:rsidR="00C5797E">
        <w:rPr>
          <w:lang w:val="sr-Cyrl-RS"/>
        </w:rPr>
        <w:t>jun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01.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MEĐUBANKARSKIM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NAKNADAMA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PRAVILIMA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POSLOVANjA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PLATNIH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TRANSAKCIJA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PLATNIH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KARTICA</w:t>
      </w:r>
      <w:r w:rsidR="005E710C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R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međubankarskim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naknadama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pravilima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poslovanja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platnih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transakcija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platnih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kartica</w:t>
      </w:r>
      <w:r w:rsidR="005E710C">
        <w:rPr>
          <w:lang w:val="sr-Cyrl-C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4</w:t>
      </w:r>
      <w:r>
        <w:t>00-</w:t>
      </w:r>
      <w:r>
        <w:rPr>
          <w:lang w:val="sr-Cyrl-RS"/>
        </w:rPr>
        <w:t>127</w:t>
      </w:r>
      <w:r>
        <w:t>2/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>01</w:t>
      </w:r>
      <w:r>
        <w:t xml:space="preserve">. </w:t>
      </w:r>
      <w:r w:rsidR="00C5797E">
        <w:rPr>
          <w:lang w:val="sr-Cyrl-RS"/>
        </w:rPr>
        <w:t>jun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01.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 </w:t>
      </w:r>
      <w:r>
        <w:rPr>
          <w:bCs/>
          <w:lang w:val="sr-Cyrl-RS"/>
        </w:rPr>
        <w:t>IZMENAMA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PLATNIM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5E710C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R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platnim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5E710C">
        <w:rPr>
          <w:lang w:val="sr-Cyrl-C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422-1271/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 w:rsidR="00C5797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</w:t>
      </w:r>
      <w:r w:rsidR="005E710C">
        <w:t>0</w:t>
      </w:r>
      <w:r w:rsidR="005E710C">
        <w:rPr>
          <w:lang w:val="sr-Cyrl-RS"/>
        </w:rPr>
        <w:t>1.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BANCI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R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banci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lang w:val="sr-Cyrl-C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Narodna</w:t>
      </w:r>
      <w:r w:rsidR="005E710C">
        <w:rPr>
          <w:lang w:val="sr-Cyrl-RS"/>
        </w:rPr>
        <w:t xml:space="preserve"> </w:t>
      </w:r>
      <w:r>
        <w:rPr>
          <w:lang w:val="sr-Cyrl-RS"/>
        </w:rPr>
        <w:t>banka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</w:t>
      </w:r>
      <w:r>
        <w:t>23-1</w:t>
      </w:r>
      <w:r>
        <w:rPr>
          <w:lang w:val="sr-Cyrl-RS"/>
        </w:rPr>
        <w:t>3</w:t>
      </w:r>
      <w:r>
        <w:t>19/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 w:rsidR="00C5797E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</w:t>
      </w:r>
      <w:r w:rsidR="005E710C">
        <w:t>01</w:t>
      </w:r>
      <w:r w:rsidR="005E710C">
        <w:rPr>
          <w:lang w:val="sr-Cyrl-RS"/>
        </w:rPr>
        <w:t>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DRUŠTVIMA</w:t>
      </w:r>
      <w:r w:rsidR="005E710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Vlada</w:t>
      </w:r>
      <w:r w:rsidR="005E710C">
        <w:rPr>
          <w:lang w:val="sr-Cyrl-RS"/>
        </w:rPr>
        <w:t>.</w:t>
      </w: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društvima</w:t>
      </w:r>
      <w:r w:rsidR="005E710C">
        <w:rPr>
          <w:lang w:val="sr-Cyrl-C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Vlada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4</w:t>
      </w:r>
      <w:r>
        <w:t>2</w:t>
      </w:r>
      <w:r>
        <w:rPr>
          <w:lang w:val="sr-Cyrl-RS"/>
        </w:rPr>
        <w:t>2</w:t>
      </w:r>
      <w:r>
        <w:t>-1</w:t>
      </w:r>
      <w:r>
        <w:rPr>
          <w:lang w:val="sr-Cyrl-RS"/>
        </w:rPr>
        <w:t>318</w:t>
      </w:r>
      <w:r>
        <w:t>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 w:rsidR="00C5797E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</w:t>
      </w:r>
      <w:r w:rsidR="005E710C">
        <w:t>01</w:t>
      </w:r>
      <w:r w:rsidR="005E710C">
        <w:rPr>
          <w:lang w:val="sr-Cyrl-RS"/>
        </w:rPr>
        <w:t>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5E710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Vlada</w:t>
      </w:r>
      <w:r w:rsidR="005E710C">
        <w:rPr>
          <w:lang w:val="sr-Cyrl-RS"/>
        </w:rPr>
        <w:t>.</w:t>
      </w: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5E710C">
        <w:rPr>
          <w:lang w:val="sr-Cyrl-C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Vlada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400-1096/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 xml:space="preserve">01. </w:t>
      </w:r>
      <w:proofErr w:type="gramStart"/>
      <w:r w:rsidR="00C5797E">
        <w:rPr>
          <w:lang w:val="sr-Cyrl-RS"/>
        </w:rPr>
        <w:t>jun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</w:t>
      </w:r>
      <w:r w:rsidR="005E710C">
        <w:t>01</w:t>
      </w:r>
      <w:r w:rsidR="005E710C">
        <w:rPr>
          <w:lang w:val="sr-Cyrl-RS"/>
        </w:rPr>
        <w:t>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E710C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RAZVOJNE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POLITIKE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RASHODA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5E710C">
        <w:rPr>
          <w:bCs/>
          <w:lang w:val="sr-Cyrl-RS"/>
        </w:rPr>
        <w:t xml:space="preserve"> )</w:t>
      </w:r>
      <w:r>
        <w:rPr>
          <w:bCs/>
          <w:lang w:val="sr-Cyrl-RS"/>
        </w:rPr>
        <w:t>IZMEĐU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E710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Vlada</w:t>
      </w:r>
      <w:r w:rsidR="005E710C">
        <w:rPr>
          <w:lang w:val="sr-Cyrl-RS"/>
        </w:rPr>
        <w:t>.</w:t>
      </w: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E710C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razvojne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politike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rashoda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5E710C">
        <w:rPr>
          <w:bCs/>
          <w:lang w:val="sr-Cyrl-RS"/>
        </w:rPr>
        <w:t xml:space="preserve"> )</w:t>
      </w:r>
      <w:r>
        <w:rPr>
          <w:bCs/>
          <w:lang w:val="sr-Cyrl-RS"/>
        </w:rPr>
        <w:t>između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E710C">
        <w:rPr>
          <w:lang w:val="sr-Cyrl-CS"/>
        </w:rPr>
        <w:t xml:space="preserve">,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Vlada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</w:t>
      </w:r>
      <w:r>
        <w:t>1052/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t>01.</w:t>
      </w:r>
      <w:r>
        <w:rPr>
          <w:lang w:val="sr-Cyrl-RS"/>
        </w:rPr>
        <w:t xml:space="preserve"> </w:t>
      </w:r>
      <w:proofErr w:type="gramStart"/>
      <w:r w:rsidR="00C5797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01.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E710C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PRUŽANjA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FINANSIJSKIM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INSTITUCIJAMA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VLASNIŠTVU</w:t>
      </w:r>
      <w:r w:rsidR="005E710C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E710C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Vlada</w:t>
      </w:r>
      <w:r w:rsidR="005E710C">
        <w:rPr>
          <w:lang w:val="sr-Cyrl-R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potrvrđivanju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E710C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pružanja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finansijskim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institucijama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vlasništvu</w:t>
      </w:r>
      <w:r w:rsidR="005E710C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Međuanrodne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5E710C" w:rsidRDefault="005E710C">
      <w:pPr>
        <w:spacing w:after="200" w:line="276" w:lineRule="auto"/>
      </w:pPr>
      <w:r>
        <w:br w:type="page"/>
      </w:r>
    </w:p>
    <w:p w:rsidR="005E710C" w:rsidRDefault="00C5797E" w:rsidP="005E710C">
      <w:r>
        <w:rPr>
          <w:lang w:val="sr-Cyrl-CS"/>
        </w:rPr>
        <w:lastRenderedPageBreak/>
        <w:t>REPUBLIKA</w:t>
      </w:r>
      <w:r w:rsidR="005E710C">
        <w:rPr>
          <w:lang w:val="sr-Cyrl-CS"/>
        </w:rPr>
        <w:t xml:space="preserve"> </w:t>
      </w:r>
      <w:r>
        <w:rPr>
          <w:lang w:val="sr-Cyrl-CS"/>
        </w:rPr>
        <w:t>SRBIJA</w:t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  <w:r w:rsidR="005E710C">
        <w:rPr>
          <w:lang w:val="sr-Cyrl-CS"/>
        </w:rPr>
        <w:tab/>
      </w:r>
    </w:p>
    <w:p w:rsidR="005E710C" w:rsidRDefault="00C5797E" w:rsidP="005E710C">
      <w:r>
        <w:rPr>
          <w:lang w:val="sr-Cyrl-CS"/>
        </w:rPr>
        <w:t>NARODNA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</w:p>
    <w:p w:rsidR="005E710C" w:rsidRDefault="00C5797E" w:rsidP="005E710C">
      <w:pPr>
        <w:rPr>
          <w:lang w:val="sr-Cyrl-RS"/>
        </w:rPr>
      </w:pP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strike/>
        </w:rPr>
      </w:pPr>
      <w:r>
        <w:t xml:space="preserve">04 </w:t>
      </w:r>
      <w:r w:rsidR="00C5797E">
        <w:rPr>
          <w:lang w:val="sr-Cyrl-RS"/>
        </w:rPr>
        <w:t>B</w:t>
      </w:r>
      <w:r w:rsidR="00C5797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</w:t>
      </w:r>
      <w:r>
        <w:t>951/</w:t>
      </w:r>
      <w:r>
        <w:rPr>
          <w:lang w:val="sr-Cyrl-RS"/>
        </w:rPr>
        <w:t>1</w:t>
      </w:r>
      <w:r>
        <w:t>8</w:t>
      </w:r>
    </w:p>
    <w:p w:rsidR="005E710C" w:rsidRDefault="005E710C" w:rsidP="005E710C">
      <w:pPr>
        <w:rPr>
          <w:lang w:val="sr-Cyrl-RS"/>
        </w:rPr>
      </w:pPr>
      <w:r>
        <w:rPr>
          <w:lang w:val="sr-Cyrl-RS"/>
        </w:rPr>
        <w:t xml:space="preserve">01. </w:t>
      </w:r>
      <w:r w:rsidR="00C5797E">
        <w:rPr>
          <w:lang w:val="sr-Cyrl-RS"/>
        </w:rPr>
        <w:t>jun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5797E">
        <w:rPr>
          <w:lang w:val="sr-Cyrl-CS"/>
        </w:rPr>
        <w:t>godine</w:t>
      </w:r>
    </w:p>
    <w:p w:rsidR="005E710C" w:rsidRDefault="00C5797E" w:rsidP="005E710C">
      <w:pPr>
        <w:rPr>
          <w:lang w:val="sr-Cyrl-CS"/>
        </w:rPr>
      </w:pPr>
      <w:r>
        <w:rPr>
          <w:lang w:val="sr-Cyrl-CS"/>
        </w:rPr>
        <w:t>B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o</w:t>
      </w:r>
      <w:r w:rsidR="005E710C">
        <w:rPr>
          <w:lang w:val="sr-Cyrl-CS"/>
        </w:rPr>
        <w:t xml:space="preserve"> </w:t>
      </w:r>
      <w:r>
        <w:rPr>
          <w:lang w:val="sr-Cyrl-CS"/>
        </w:rPr>
        <w:t>g</w:t>
      </w:r>
      <w:r w:rsidR="005E710C">
        <w:rPr>
          <w:lang w:val="sr-Cyrl-CS"/>
        </w:rPr>
        <w:t xml:space="preserve"> </w:t>
      </w:r>
      <w:r>
        <w:rPr>
          <w:lang w:val="sr-Cyrl-CS"/>
        </w:rPr>
        <w:t>r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/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71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5E710C" w:rsidP="005E710C">
      <w:pPr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,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710C">
        <w:rPr>
          <w:lang w:val="sr-Cyrl-RS"/>
        </w:rPr>
        <w:t xml:space="preserve"> 01.</w:t>
      </w:r>
      <w:r w:rsidR="005E710C">
        <w:rPr>
          <w:lang w:val="sr-Cyrl-CS"/>
        </w:rPr>
        <w:t xml:space="preserve"> </w:t>
      </w:r>
      <w:r>
        <w:rPr>
          <w:lang w:val="sr-Cyrl-CS"/>
        </w:rPr>
        <w:t>juna</w:t>
      </w:r>
      <w:r w:rsidR="005E710C">
        <w:rPr>
          <w:lang w:val="sr-Cyrl-CS"/>
        </w:rPr>
        <w:t xml:space="preserve"> </w:t>
      </w:r>
      <w:r w:rsidR="005E710C">
        <w:rPr>
          <w:lang w:val="sr-Cyrl-RS"/>
        </w:rPr>
        <w:t>2018.</w:t>
      </w:r>
      <w:r w:rsidR="005E710C">
        <w:rPr>
          <w:lang w:val="sr-Cyrl-CS"/>
        </w:rPr>
        <w:t xml:space="preserve"> </w:t>
      </w:r>
      <w:r>
        <w:rPr>
          <w:lang w:val="sr-Cyrl-CS"/>
        </w:rPr>
        <w:t>godine</w:t>
      </w:r>
      <w:r w:rsidR="005E71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E710C">
        <w:rPr>
          <w:bCs/>
          <w:lang w:val="sr-Cyrl-RS"/>
        </w:rPr>
        <w:t xml:space="preserve"> (</w:t>
      </w:r>
      <w:r>
        <w:rPr>
          <w:bCs/>
          <w:lang w:val="sr-Cyrl-RS"/>
        </w:rPr>
        <w:t>DODATNO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DRUGI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E710C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podnela</w:t>
      </w:r>
      <w:r w:rsidR="005E710C">
        <w:rPr>
          <w:lang w:val="sr-Cyrl-RS"/>
        </w:rPr>
        <w:t xml:space="preserve"> </w:t>
      </w:r>
      <w:r>
        <w:rPr>
          <w:lang w:val="sr-Cyrl-RS"/>
        </w:rPr>
        <w:t>Vlada</w:t>
      </w:r>
      <w:r w:rsidR="005E710C">
        <w:rPr>
          <w:lang w:val="sr-Cyrl-R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C5797E" w:rsidP="005E71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osnovu</w:t>
      </w:r>
      <w:r w:rsidR="005E710C">
        <w:rPr>
          <w:lang w:val="sr-Cyrl-CS"/>
        </w:rPr>
        <w:t xml:space="preserve"> </w:t>
      </w:r>
      <w:r>
        <w:rPr>
          <w:lang w:val="sr-Cyrl-CS"/>
        </w:rPr>
        <w:t>člana</w:t>
      </w:r>
      <w:r w:rsidR="005E71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71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, </w:t>
      </w:r>
      <w:r>
        <w:rPr>
          <w:lang w:val="sr-Cyrl-RS"/>
        </w:rPr>
        <w:t>Odbor</w:t>
      </w:r>
      <w:r w:rsidR="005E710C">
        <w:rPr>
          <w:lang w:val="sr-Cyrl-RS"/>
        </w:rPr>
        <w:t xml:space="preserve"> </w:t>
      </w:r>
      <w:r>
        <w:rPr>
          <w:lang w:val="sr-Cyrl-RS"/>
        </w:rPr>
        <w:t>za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ustavna</w:t>
      </w:r>
      <w:r w:rsidR="005E710C">
        <w:rPr>
          <w:lang w:val="sr-Cyrl-RS"/>
        </w:rPr>
        <w:t xml:space="preserve"> </w:t>
      </w:r>
      <w:r>
        <w:rPr>
          <w:lang w:val="sr-Cyrl-RS"/>
        </w:rPr>
        <w:t>pitanja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710C">
        <w:rPr>
          <w:lang w:val="sr-Cyrl-CS"/>
        </w:rPr>
        <w:t xml:space="preserve"> </w:t>
      </w:r>
      <w:r>
        <w:rPr>
          <w:lang w:val="sr-Cyrl-CS"/>
        </w:rPr>
        <w:t>podnosi</w:t>
      </w:r>
      <w:r w:rsidR="005E710C">
        <w:rPr>
          <w:lang w:val="sr-Cyrl-CS"/>
        </w:rPr>
        <w:t xml:space="preserve"> </w:t>
      </w: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C5797E" w:rsidP="005E710C">
      <w:pPr>
        <w:jc w:val="center"/>
        <w:rPr>
          <w:lang w:val="sr-Cyrl-CS"/>
        </w:rPr>
      </w:pPr>
      <w:r>
        <w:rPr>
          <w:lang w:val="sr-Cyrl-CS"/>
        </w:rPr>
        <w:t>I</w:t>
      </w:r>
      <w:r w:rsidR="005E710C">
        <w:rPr>
          <w:lang w:val="sr-Cyrl-CS"/>
        </w:rPr>
        <w:t xml:space="preserve"> </w:t>
      </w:r>
      <w:r>
        <w:rPr>
          <w:lang w:val="sr-Cyrl-CS"/>
        </w:rPr>
        <w:t>Z</w:t>
      </w:r>
      <w:r w:rsidR="005E710C">
        <w:rPr>
          <w:lang w:val="sr-Cyrl-CS"/>
        </w:rPr>
        <w:t xml:space="preserve"> </w:t>
      </w:r>
      <w:r>
        <w:rPr>
          <w:lang w:val="sr-Cyrl-CS"/>
        </w:rPr>
        <w:t>V</w:t>
      </w:r>
      <w:r w:rsidR="005E710C">
        <w:rPr>
          <w:lang w:val="sr-Cyrl-CS"/>
        </w:rPr>
        <w:t xml:space="preserve"> </w:t>
      </w:r>
      <w:r>
        <w:rPr>
          <w:lang w:val="sr-Cyrl-CS"/>
        </w:rPr>
        <w:t>E</w:t>
      </w:r>
      <w:r w:rsidR="005E710C">
        <w:rPr>
          <w:lang w:val="sr-Cyrl-CS"/>
        </w:rPr>
        <w:t xml:space="preserve"> </w:t>
      </w:r>
      <w:r>
        <w:rPr>
          <w:lang w:val="sr-Cyrl-CS"/>
        </w:rPr>
        <w:t>Š</w:t>
      </w:r>
      <w:r w:rsidR="005E710C">
        <w:rPr>
          <w:lang w:val="sr-Cyrl-CS"/>
        </w:rPr>
        <w:t xml:space="preserve"> </w:t>
      </w:r>
      <w:r>
        <w:rPr>
          <w:lang w:val="sr-Cyrl-CS"/>
        </w:rPr>
        <w:t>T</w:t>
      </w:r>
      <w:r w:rsidR="005E710C">
        <w:rPr>
          <w:lang w:val="sr-Cyrl-CS"/>
        </w:rPr>
        <w:t xml:space="preserve"> </w:t>
      </w:r>
      <w:r>
        <w:rPr>
          <w:lang w:val="sr-Cyrl-CS"/>
        </w:rPr>
        <w:t>A</w:t>
      </w:r>
      <w:r w:rsidR="005E71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5E710C" w:rsidP="005E710C">
      <w:pPr>
        <w:ind w:firstLine="720"/>
        <w:jc w:val="center"/>
        <w:rPr>
          <w:lang w:val="sr-Cyrl-CS"/>
        </w:rPr>
      </w:pPr>
    </w:p>
    <w:p w:rsidR="005E710C" w:rsidRDefault="00C5797E" w:rsidP="005E710C">
      <w:pPr>
        <w:ind w:firstLine="720"/>
        <w:jc w:val="both"/>
      </w:pPr>
      <w:r>
        <w:rPr>
          <w:lang w:val="sr-Cyrl-CS"/>
        </w:rPr>
        <w:t>Odbor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potrvrđivanju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E710C">
        <w:rPr>
          <w:bCs/>
          <w:lang w:val="sr-Cyrl-RS"/>
        </w:rPr>
        <w:t xml:space="preserve"> (</w:t>
      </w:r>
      <w:r>
        <w:rPr>
          <w:bCs/>
          <w:lang w:val="sr-Cyrl-RS"/>
        </w:rPr>
        <w:t>Dodatno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Drugi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Međuanrodne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E710C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E710C">
        <w:t>,</w:t>
      </w:r>
      <w:r w:rsidR="005E710C">
        <w:rPr>
          <w:lang w:val="sr-Cyrl-C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načelu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smatra</w:t>
      </w:r>
      <w:r w:rsidR="005E710C">
        <w:rPr>
          <w:lang w:val="sr-Cyrl-RS"/>
        </w:rPr>
        <w:t xml:space="preserve"> </w:t>
      </w:r>
      <w:r>
        <w:rPr>
          <w:lang w:val="sr-Cyrl-RS"/>
        </w:rPr>
        <w:t>da</w:t>
      </w:r>
      <w:r w:rsidR="005E710C">
        <w:rPr>
          <w:lang w:val="sr-Cyrl-RS"/>
        </w:rPr>
        <w:t xml:space="preserve"> </w:t>
      </w:r>
      <w:r>
        <w:rPr>
          <w:lang w:val="sr-Cyrl-RS"/>
        </w:rPr>
        <w:t>je</w:t>
      </w:r>
      <w:r w:rsidR="005E710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0C">
        <w:rPr>
          <w:lang w:val="sr-Cyrl-RS"/>
        </w:rPr>
        <w:t xml:space="preserve"> </w:t>
      </w:r>
      <w:r>
        <w:rPr>
          <w:lang w:val="sr-Cyrl-RS"/>
        </w:rPr>
        <w:t>zakona</w:t>
      </w:r>
      <w:r w:rsidR="005E710C">
        <w:rPr>
          <w:lang w:val="sr-Cyrl-RS"/>
        </w:rPr>
        <w:t xml:space="preserve"> </w:t>
      </w:r>
      <w:r>
        <w:rPr>
          <w:lang w:val="sr-Cyrl-RS"/>
        </w:rPr>
        <w:t>u</w:t>
      </w:r>
      <w:r w:rsidR="005E710C">
        <w:rPr>
          <w:lang w:val="sr-Cyrl-RS"/>
        </w:rPr>
        <w:t xml:space="preserve"> </w:t>
      </w:r>
      <w:r>
        <w:rPr>
          <w:lang w:val="sr-Cyrl-RS"/>
        </w:rPr>
        <w:t>skladu</w:t>
      </w:r>
      <w:r w:rsidR="005E710C">
        <w:rPr>
          <w:lang w:val="sr-Cyrl-RS"/>
        </w:rPr>
        <w:t xml:space="preserve"> </w:t>
      </w:r>
      <w:r>
        <w:rPr>
          <w:lang w:val="sr-Cyrl-RS"/>
        </w:rPr>
        <w:t>sa</w:t>
      </w:r>
      <w:r w:rsidR="005E710C">
        <w:rPr>
          <w:lang w:val="sr-Cyrl-RS"/>
        </w:rPr>
        <w:t xml:space="preserve"> </w:t>
      </w:r>
      <w:r>
        <w:rPr>
          <w:lang w:val="sr-Cyrl-RS"/>
        </w:rPr>
        <w:t>Ustavom</w:t>
      </w:r>
      <w:r w:rsidR="005E710C">
        <w:rPr>
          <w:lang w:val="sr-Cyrl-RS"/>
        </w:rPr>
        <w:t xml:space="preserve"> </w:t>
      </w:r>
      <w:r>
        <w:rPr>
          <w:lang w:val="sr-Cyrl-RS"/>
        </w:rPr>
        <w:t>i</w:t>
      </w:r>
      <w:r w:rsidR="005E710C">
        <w:rPr>
          <w:lang w:val="sr-Cyrl-RS"/>
        </w:rPr>
        <w:t xml:space="preserve"> </w:t>
      </w:r>
      <w:r>
        <w:rPr>
          <w:lang w:val="sr-Cyrl-RS"/>
        </w:rPr>
        <w:t>pravnim</w:t>
      </w:r>
      <w:r w:rsidR="005E7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7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710C">
        <w:rPr>
          <w:lang w:val="sr-Cyrl-RS"/>
        </w:rPr>
        <w:t xml:space="preserve"> </w:t>
      </w:r>
      <w:r>
        <w:rPr>
          <w:lang w:val="sr-Cyrl-RS"/>
        </w:rPr>
        <w:t>Srbije</w:t>
      </w:r>
      <w:r w:rsidR="005E710C">
        <w:rPr>
          <w:lang w:val="sr-Cyrl-CS"/>
        </w:rPr>
        <w:t>.</w:t>
      </w:r>
    </w:p>
    <w:p w:rsidR="005E710C" w:rsidRDefault="005E710C" w:rsidP="005E710C">
      <w:pPr>
        <w:ind w:firstLine="720"/>
        <w:jc w:val="both"/>
      </w:pPr>
    </w:p>
    <w:p w:rsidR="005E710C" w:rsidRDefault="005E710C" w:rsidP="005E710C">
      <w:pPr>
        <w:ind w:firstLine="720"/>
        <w:jc w:val="both"/>
        <w:rPr>
          <w:lang w:val="sr-Cyrl-CS"/>
        </w:rPr>
      </w:pPr>
    </w:p>
    <w:p w:rsidR="005E710C" w:rsidRDefault="00C5797E" w:rsidP="005E71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71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710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0C">
        <w:rPr>
          <w:lang w:val="sr-Cyrl-CS"/>
        </w:rPr>
        <w:t xml:space="preserve"> </w:t>
      </w:r>
      <w:r>
        <w:rPr>
          <w:lang w:val="sr-Cyrl-CS"/>
        </w:rPr>
        <w:t>na</w:t>
      </w:r>
      <w:r w:rsidR="005E710C">
        <w:rPr>
          <w:lang w:val="sr-Cyrl-CS"/>
        </w:rPr>
        <w:t xml:space="preserve"> </w:t>
      </w:r>
      <w:r>
        <w:rPr>
          <w:lang w:val="sr-Cyrl-CS"/>
        </w:rPr>
        <w:t>sednici</w:t>
      </w:r>
      <w:r w:rsidR="005E710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0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710C">
        <w:rPr>
          <w:lang w:val="sr-Cyrl-CS"/>
        </w:rPr>
        <w:t xml:space="preserve"> </w:t>
      </w:r>
      <w:r>
        <w:rPr>
          <w:lang w:val="sr-Cyrl-CS"/>
        </w:rPr>
        <w:t>je</w:t>
      </w:r>
      <w:r w:rsidR="005E71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710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0C">
        <w:rPr>
          <w:lang w:val="sr-Cyrl-CS"/>
        </w:rPr>
        <w:t>.</w:t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PREDSEDNIK</w:t>
      </w:r>
    </w:p>
    <w:p w:rsidR="005E710C" w:rsidRDefault="005E710C" w:rsidP="005E710C">
      <w:pPr>
        <w:jc w:val="both"/>
        <w:rPr>
          <w:lang w:val="sr-Cyrl-CS"/>
        </w:rPr>
      </w:pPr>
    </w:p>
    <w:p w:rsidR="005E710C" w:rsidRDefault="005E710C" w:rsidP="005E71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797E">
        <w:rPr>
          <w:lang w:val="sr-Cyrl-CS"/>
        </w:rPr>
        <w:t>Đorđe</w:t>
      </w:r>
      <w:r>
        <w:rPr>
          <w:lang w:val="sr-Cyrl-CS"/>
        </w:rPr>
        <w:t xml:space="preserve"> </w:t>
      </w:r>
      <w:r w:rsidR="00C5797E">
        <w:rPr>
          <w:lang w:val="sr-Cyrl-CS"/>
        </w:rPr>
        <w:t>Komlenski</w:t>
      </w:r>
    </w:p>
    <w:p w:rsidR="005E710C" w:rsidRDefault="005E710C" w:rsidP="005E710C"/>
    <w:p w:rsidR="005E710C" w:rsidRDefault="005E710C" w:rsidP="005E710C"/>
    <w:p w:rsidR="00740B9B" w:rsidRDefault="00740B9B"/>
    <w:sectPr w:rsidR="00740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CC" w:rsidRDefault="009F76CC" w:rsidP="00C5797E">
      <w:r>
        <w:separator/>
      </w:r>
    </w:p>
  </w:endnote>
  <w:endnote w:type="continuationSeparator" w:id="0">
    <w:p w:rsidR="009F76CC" w:rsidRDefault="009F76CC" w:rsidP="00C5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7E" w:rsidRDefault="00C57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7E" w:rsidRDefault="00C579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7E" w:rsidRDefault="00C57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CC" w:rsidRDefault="009F76CC" w:rsidP="00C5797E">
      <w:r>
        <w:separator/>
      </w:r>
    </w:p>
  </w:footnote>
  <w:footnote w:type="continuationSeparator" w:id="0">
    <w:p w:rsidR="009F76CC" w:rsidRDefault="009F76CC" w:rsidP="00C5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7E" w:rsidRDefault="00C579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7E" w:rsidRDefault="00C579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7E" w:rsidRDefault="00C57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0C"/>
    <w:rsid w:val="005E710C"/>
    <w:rsid w:val="00740B9B"/>
    <w:rsid w:val="009F76CC"/>
    <w:rsid w:val="00C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9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9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9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9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2018-07-19T13:17:00Z</dcterms:created>
  <dcterms:modified xsi:type="dcterms:W3CDTF">2018-07-19T13:17:00Z</dcterms:modified>
</cp:coreProperties>
</file>